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BF" w:rsidRPr="00417EBF" w:rsidRDefault="008C30F2" w:rsidP="00417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417EBF" w:rsidRPr="00417EBF" w:rsidRDefault="008C30F2" w:rsidP="00417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417EBF" w:rsidRPr="00417EBF" w:rsidRDefault="008C30F2" w:rsidP="00417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417EBF" w:rsidRDefault="00417EBF" w:rsidP="00417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7EBF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en-US"/>
        </w:rPr>
        <w:t>06-2/302-17</w:t>
      </w:r>
    </w:p>
    <w:p w:rsidR="00417EBF" w:rsidRPr="00417EBF" w:rsidRDefault="00417EBF" w:rsidP="00417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januar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417EBF" w:rsidRPr="00417EBF" w:rsidRDefault="008C30F2" w:rsidP="00417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417EBF" w:rsidRDefault="00417EBF" w:rsidP="00417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17EBF" w:rsidRPr="00417EBF" w:rsidRDefault="008C30F2" w:rsidP="00417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417EBF" w:rsidRPr="00417EBF" w:rsidRDefault="008C30F2" w:rsidP="00417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OSME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417EBF" w:rsidRPr="00417EBF" w:rsidRDefault="008C30F2" w:rsidP="00417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JANUARA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>8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417EBF" w:rsidRPr="00417EBF" w:rsidRDefault="00417EBF" w:rsidP="00417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17EBF" w:rsidRPr="00417EBF" w:rsidRDefault="00417EBF" w:rsidP="00417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17EBF" w:rsidRPr="00417EBF" w:rsidRDefault="00417EBF" w:rsidP="00417EBF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17EBF" w:rsidRPr="00417EBF" w:rsidRDefault="00417EBF" w:rsidP="00417EB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la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Stojiljković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17EBF" w:rsidRPr="00417EBF" w:rsidRDefault="00417EBF" w:rsidP="00417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Milena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Turk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Sonja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Vlahović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Petković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Ivana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Borka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Grubor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Radoslav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Cokić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Ljubinko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Rakonjac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Snežana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Bogosavljević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Bošković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Miroslava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Stanković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Đuričić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Miloš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Bošković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Duško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Tarbuk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Nada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Lazić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Čomić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Dejana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Nikolića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Predrag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Jelenković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Jasmine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Karanac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7EBF" w:rsidRPr="00417EBF" w:rsidRDefault="00417EBF" w:rsidP="00417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EBF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Odobra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Dejan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Jasmina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Karanac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Borislav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Kovačević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Nenad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Milić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EBF" w:rsidRDefault="00417EBF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EBF" w:rsidRPr="00417EBF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7EBF" w:rsidRPr="00417EB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Goran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Trivan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sekretari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Ivan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Karić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pomoćnici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Aleksandr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Vesić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upravljanje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životnom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sredinom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Željko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Pantelić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nadzor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predostrožnost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životnoj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sredini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Filip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Abramović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upravljanje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otpadom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otpadnim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vodama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Slobodan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Perović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strateško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planiranje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projekte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Dragoje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Pavlović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finansijsko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upravljanje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Jasmina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Jović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prirode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klimatske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promene</w:t>
      </w:r>
      <w:r w:rsidR="006E22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Atanacković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šef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Kabineta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Andrej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Bojić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5AE5" w:rsidRDefault="005C5AE5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EBF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prisutvovali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Zelene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stolice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Ognjan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Pantić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Beogradske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otvorene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škole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Zvonko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Damjanović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Građanske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čitaonice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Cvetanović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Evropskog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pokreta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Poprašić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Kruševačkog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ekološkog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EBF" w:rsidRPr="00417EBF" w:rsidRDefault="00417EBF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EBF" w:rsidRPr="00417EBF" w:rsidRDefault="00417EBF" w:rsidP="00417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EBF">
        <w:rPr>
          <w:rFonts w:ascii="Times New Roman" w:eastAsia="Times New Roman" w:hAnsi="Times New Roman" w:cs="Times New Roman"/>
          <w:sz w:val="24"/>
          <w:szCs w:val="24"/>
        </w:rPr>
        <w:tab/>
      </w:r>
      <w:r w:rsidR="008C30F2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sa</w:t>
      </w:r>
      <w:r w:rsidR="00531783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531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za</w:t>
      </w:r>
      <w:r w:rsidR="005317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531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531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531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531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glasao</w:t>
      </w:r>
      <w:r w:rsidR="0053178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531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7EBF" w:rsidRPr="00417EBF" w:rsidRDefault="00417EBF" w:rsidP="00417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EBF" w:rsidRPr="00417EBF" w:rsidRDefault="008C30F2" w:rsidP="00417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417EBF" w:rsidRPr="00417EBF" w:rsidRDefault="00417EBF" w:rsidP="00417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1783" w:rsidRPr="00531783" w:rsidRDefault="008C30F2" w:rsidP="005317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="00531783" w:rsidRPr="00531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31783" w:rsidRPr="00531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531783" w:rsidRPr="00531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531783" w:rsidRPr="00531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531783" w:rsidRPr="00531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531783" w:rsidRPr="00531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531783" w:rsidRPr="00531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31783" w:rsidRPr="00531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531783" w:rsidRPr="00531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avgust</w:t>
      </w:r>
      <w:r w:rsidR="00531783" w:rsidRPr="0053178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r w:rsidR="00531783" w:rsidRPr="00531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531783" w:rsidRPr="00531783">
        <w:rPr>
          <w:rFonts w:ascii="Times New Roman" w:eastAsia="Times New Roman" w:hAnsi="Times New Roman" w:cs="Times New Roman"/>
          <w:sz w:val="24"/>
          <w:szCs w:val="24"/>
        </w:rPr>
        <w:t>7</w:t>
      </w:r>
      <w:r w:rsidR="00531783" w:rsidRPr="00531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31783" w:rsidRPr="0053178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31783" w:rsidRPr="00531783" w:rsidRDefault="008C30F2" w:rsidP="005317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531783" w:rsidRPr="0053178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17EBF" w:rsidRDefault="00531783" w:rsidP="006E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5317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C30F2">
        <w:rPr>
          <w:rFonts w:ascii="Times New Roman" w:eastAsia="Times New Roman" w:hAnsi="Times New Roman" w:cs="Times New Roman"/>
          <w:sz w:val="24"/>
          <w:szCs w:val="24"/>
        </w:rPr>
        <w:t>Pre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rad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po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utvrđenom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dnevnom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redu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sa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13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za</w:t>
      </w:r>
      <w:r w:rsidR="005C5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jednim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uzdržanim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glasao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Sedme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sednce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za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novembra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 w:rsidR="008C30F2"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395" w:rsidRPr="00417EBF" w:rsidRDefault="005A2395" w:rsidP="005317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EBF" w:rsidRPr="00417EBF" w:rsidRDefault="00417EBF" w:rsidP="00531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EBF">
        <w:rPr>
          <w:rFonts w:ascii="Times New Roman" w:eastAsia="Times New Roman" w:hAnsi="Times New Roman" w:cs="Times New Roman"/>
          <w:sz w:val="24"/>
          <w:szCs w:val="24"/>
        </w:rPr>
        <w:tab/>
      </w:r>
      <w:r w:rsidR="008C30F2">
        <w:rPr>
          <w:rFonts w:ascii="Times New Roman" w:eastAsia="Times New Roman" w:hAnsi="Times New Roman" w:cs="Times New Roman"/>
          <w:sz w:val="24"/>
          <w:szCs w:val="24"/>
          <w:u w:val="single"/>
        </w:rPr>
        <w:t>Prva</w:t>
      </w:r>
      <w:r w:rsidRPr="00417E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  <w:u w:val="single"/>
        </w:rPr>
        <w:t>tačka</w:t>
      </w:r>
      <w:r w:rsidRPr="00417E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  <w:u w:val="single"/>
        </w:rPr>
        <w:t>dnevnog</w:t>
      </w:r>
      <w:r w:rsidRPr="00417E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C30F2">
        <w:rPr>
          <w:rFonts w:ascii="Times New Roman" w:eastAsia="Times New Roman" w:hAnsi="Times New Roman" w:cs="Times New Roman"/>
          <w:sz w:val="24"/>
          <w:szCs w:val="24"/>
          <w:u w:val="single"/>
        </w:rPr>
        <w:t>reda</w:t>
      </w:r>
      <w:r w:rsidRPr="00417EB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C30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Informacija</w:t>
      </w:r>
      <w:r w:rsidR="00531783" w:rsidRPr="005317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531783" w:rsidRPr="005317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radu</w:t>
      </w:r>
      <w:r w:rsidR="00531783" w:rsidRPr="005317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Ministarstva</w:t>
      </w:r>
      <w:r w:rsidR="00531783" w:rsidRPr="005317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zaštite</w:t>
      </w:r>
      <w:r w:rsidR="00531783" w:rsidRPr="005317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životne</w:t>
      </w:r>
      <w:r w:rsidR="00531783" w:rsidRPr="005317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sredine</w:t>
      </w:r>
      <w:r w:rsidR="00531783" w:rsidRPr="005317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531783" w:rsidRPr="005317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period</w:t>
      </w:r>
      <w:r w:rsidR="00531783" w:rsidRPr="005317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C30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avgust</w:t>
      </w:r>
      <w:r w:rsidR="00531783" w:rsidRPr="005317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</w:t>
      </w:r>
      <w:r w:rsidR="008C30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oktobar</w:t>
      </w:r>
      <w:r w:rsidR="00531783" w:rsidRPr="005317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</w:t>
      </w:r>
      <w:r w:rsidR="00531783" w:rsidRPr="0053178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31783" w:rsidRPr="005317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8C30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417EBF" w:rsidRPr="00417EBF" w:rsidRDefault="00417EBF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98F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Goran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Trivan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nformisao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avgust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oktobar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istakavši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zadovoljan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urađenim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posebno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poslednja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meseca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uradilo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uspostavljanju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organizacije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donošenjem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akta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organizaciji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sistematizaciji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imenovanjem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državnih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sekretara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pomoćnika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lični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F001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napravljen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njihove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kompetentnosti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velikog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iskustva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F32B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</w:t>
      </w:r>
      <w:r w:rsidR="00004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004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04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predstavio</w:t>
      </w:r>
      <w:r w:rsidR="00004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004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prisutne</w:t>
      </w:r>
      <w:r w:rsidR="00004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saradnike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dodao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opravdanih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razloga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prisustvuje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pomoćnik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Biljana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Filipović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Đurišić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međunarodnu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saradnju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integracije</w:t>
      </w:r>
      <w:r w:rsidR="005A239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49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očekivanja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velika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nekad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nerealno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velika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odgovornost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motivišuća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298F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Osvrnuvši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ogromna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neophodna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376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376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prioriteta</w:t>
      </w:r>
      <w:r w:rsidR="00376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76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376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3763E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preradu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otpadnih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voda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pet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milijardi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evra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projekti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realizovalo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izuzetnog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predstavljaju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budućnost</w:t>
      </w:r>
      <w:r w:rsidR="009D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1774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298F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Ukazao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novine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određivanje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Srđana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Stankovića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saradnju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nevladinim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organizacijama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ozbiljnog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napretka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ovoj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postavljanje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Atanackovića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baviti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pitanjima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posvećivanje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posebne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uključivanje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pripadnika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manjinskih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298F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pošumljavanja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vidova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borbe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klimatskih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navodeći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formirana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posebna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baviti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Skrenuo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pažnju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C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zatekao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najmanje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dva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finansirani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fondove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preradu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optadnih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voda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Leskovcu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kanalizacija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otpadne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vode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Kula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Vrbas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Bački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kanal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realizovani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tzv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5248" w:rsidRPr="007A5248">
        <w:rPr>
          <w:rFonts w:ascii="Times New Roman" w:eastAsia="Times New Roman" w:hAnsi="Times New Roman" w:cs="Times New Roman"/>
          <w:sz w:val="24"/>
          <w:szCs w:val="24"/>
        </w:rPr>
        <w:t>bottleneck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projekti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saradnji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7A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završeni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predviđeno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298F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otvoreno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tema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pijaće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vode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posebno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Vojvodini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pošumljavanja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edukacije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pitanjima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uspostavljena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saradnja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rešavanje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tih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poljoprivrede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šumarstva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vodoprivrede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FC35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298F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Ukazao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privlačenja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direktnih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stranih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investicija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posvećena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pažnja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saradnja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američkom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državom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Merilend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10298F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Uspostavljena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bliža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saradnja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drugim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državama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ovoj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blasti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Grčka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Ruska</w:t>
      </w:r>
      <w:r w:rsidR="0045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Federacija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Crna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putem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iniciranja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potpisivanja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memoranduma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saradnji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učestvovali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konferenciji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Ujedinjenih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nacija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Bonu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klimatskim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promenama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upriličen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sastanak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komesarom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Briselu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očekuje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dođe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uzvratnu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posetu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dobilo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punu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podršku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sprovede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pripremajući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otvaranje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najzahtevnijeg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Poglavlja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pregovorima</w:t>
      </w:r>
      <w:r w:rsidR="00D438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finansiranje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finansiranju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16% </w:t>
      </w:r>
      <w:r>
        <w:rPr>
          <w:rFonts w:ascii="Times New Roman" w:eastAsia="Times New Roman" w:hAnsi="Times New Roman" w:cs="Times New Roman"/>
          <w:sz w:val="24"/>
          <w:szCs w:val="24"/>
        </w:rPr>
        <w:t>veći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odnosu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prethodnu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povećana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naplata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taksi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naknada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budžetskom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sistemu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propisano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naplaćenih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ekoloških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taksi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naknada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slivaju</w:t>
      </w:r>
      <w:r w:rsidR="007C6D0A" w:rsidRP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C6D0A" w:rsidRP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7C6D0A" w:rsidRP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7C6D0A" w:rsidRP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7C6D0A" w:rsidRPr="007C6D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C6D0A" w:rsidRP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7C6D0A" w:rsidRP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koriste</w:t>
      </w:r>
      <w:r w:rsidR="007C6D0A" w:rsidRP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C6D0A" w:rsidRP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C6D0A" w:rsidRP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celini</w:t>
      </w:r>
      <w:r w:rsidR="007C6D0A" w:rsidRP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C6D0A" w:rsidRP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finanisiranje</w:t>
      </w:r>
      <w:r w:rsidR="007C6D0A" w:rsidRP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projekata</w:t>
      </w:r>
      <w:r w:rsidR="007C6D0A" w:rsidRP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C6D0A" w:rsidRP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ovoj</w:t>
      </w:r>
      <w:r w:rsidR="007C6D0A" w:rsidRP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7C6D0A" w:rsidRPr="007C6D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namenska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ovakvim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rešenjem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dovodi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situaciju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koliko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novca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opredeljeno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namenu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operedeli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dosadašnjeg</w:t>
      </w:r>
      <w:r w:rsidR="007C6D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takse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naknade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prihodovano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godini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10,2 </w:t>
      </w:r>
      <w:r>
        <w:rPr>
          <w:rFonts w:ascii="Times New Roman" w:eastAsia="Times New Roman" w:hAnsi="Times New Roman" w:cs="Times New Roman"/>
          <w:sz w:val="24"/>
          <w:szCs w:val="24"/>
        </w:rPr>
        <w:t>milijardi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Budžetom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opredeljeno</w:t>
      </w:r>
      <w:r w:rsidR="0010298F">
        <w:rPr>
          <w:rFonts w:ascii="Times New Roman" w:eastAsia="Times New Roman" w:hAnsi="Times New Roman" w:cs="Times New Roman"/>
          <w:sz w:val="24"/>
          <w:szCs w:val="24"/>
        </w:rPr>
        <w:t xml:space="preserve"> 5,8</w:t>
      </w:r>
      <w:r w:rsidR="005C5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milijardi</w:t>
      </w:r>
      <w:r w:rsidR="005C5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5C5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C5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5C5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5C5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čime</w:t>
      </w:r>
      <w:r w:rsidR="005C5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5C5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5C5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zadovoljan</w:t>
      </w:r>
      <w:r w:rsidR="005C5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6CF1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Ukazao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neophodno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finnsijski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pomoći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lokalnim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samouopravama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izradu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projektno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tehničke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dokumentacije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skupo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prethodi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izrada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planova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strategija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finansiraju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dogovorio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izrada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projektno</w:t>
      </w:r>
      <w:r w:rsidR="008D6CF1" w:rsidRPr="008D6CF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tehničke</w:t>
      </w:r>
      <w:r w:rsidR="008D6CF1" w:rsidRP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dokumentacije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spada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kapitalne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investicije</w:t>
      </w:r>
      <w:r w:rsidR="008D6C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27EE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zaštićenim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dobrima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još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stavljen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planina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Radan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deo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Zlatibora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početak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moramo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dostići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10% </w:t>
      </w:r>
      <w:r>
        <w:rPr>
          <w:rFonts w:ascii="Times New Roman" w:eastAsia="Times New Roman" w:hAnsi="Times New Roman" w:cs="Times New Roman"/>
          <w:sz w:val="24"/>
          <w:szCs w:val="24"/>
        </w:rPr>
        <w:t>zaštićene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zaštitom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7,9% (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20%).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prvo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preispita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zaštićenih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prirodnih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dobara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posebno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upravljanju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njima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7EE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Spomenuo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sastanak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imao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otkrivenim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opasnim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otpadom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odlagan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protivzakonit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naačin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skrenuo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pažnju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tzv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ekološke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bezbednosti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prirodnih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resursa</w:t>
      </w:r>
      <w:r w:rsidR="001127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Dobra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stvar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mediji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ispratili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temu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građani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pozvani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prijave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gde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opasan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odložen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protivazkonit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podzemne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vode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zagađuju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dramatično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utiče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stanovništva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čitavog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biodiverziteta</w:t>
      </w:r>
      <w:r w:rsidR="00FA03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3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F3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8F3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8F3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F3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stavio</w:t>
      </w:r>
      <w:r w:rsidR="008F3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F3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znanja</w:t>
      </w:r>
      <w:r w:rsidR="008F3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F3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kriminal</w:t>
      </w:r>
      <w:r w:rsidR="008F3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8F3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vrste</w:t>
      </w:r>
      <w:r w:rsidR="008F3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F3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dopustiv</w:t>
      </w:r>
      <w:r w:rsidR="008F3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6019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zakonodavnoj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ukazao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priprema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klimatskim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promenama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izmene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zaštiti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prirode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zaštiti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3960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2BF6" w:rsidRPr="00417EBF" w:rsidRDefault="00F32BF6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EBF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usledila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učestvovali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Ivana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Stojiljković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Goran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Trivan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Ljubinko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Čomić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Borka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Grubor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Miloš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Bošković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Nada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Lazić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Zvonko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Damjanović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Ognjan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Pantić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Ivan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Karić</w:t>
      </w:r>
      <w:r w:rsidR="00BE2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691" w:rsidRDefault="00873691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691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pošumljavanje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tržišta</w:t>
      </w:r>
      <w:r w:rsidR="00E23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biomase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strateški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negde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preklapa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devastirana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degradirana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područja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donošenje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uredilo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vetrozaštitnih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pojaseva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Vojvodini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73691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odgovorio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biomasa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zanimljivih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izvora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energije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Osvrnuo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Vojvodina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pošumljena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6-7%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pitanjem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želi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sarađuje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Vojvodinom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čime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baviti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Saopštio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pošumljavanje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prepuštajući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lokalnim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samoupravama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gde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 w:rsidR="0087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najpotrebnije</w:t>
      </w:r>
      <w:r w:rsidR="007F68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7F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F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F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7F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7F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nevladinih</w:t>
      </w:r>
      <w:r w:rsidR="007F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7F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F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7F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F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žele</w:t>
      </w:r>
      <w:r w:rsidR="007F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F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pomognu</w:t>
      </w:r>
      <w:r w:rsidR="007F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 w:rsidR="007F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pošumljavanju</w:t>
      </w:r>
      <w:r w:rsidR="007F68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73532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izraženo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zadovoljstvo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sednicu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došao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zajedno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ministrom</w:t>
      </w:r>
      <w:r w:rsidR="00552F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552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52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52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drugim</w:t>
      </w:r>
      <w:r w:rsidR="00552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odborima</w:t>
      </w:r>
      <w:r w:rsidR="00552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retko</w:t>
      </w:r>
      <w:r w:rsidR="00552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dešava</w:t>
      </w:r>
      <w:r w:rsidR="00552F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površina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gradovima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zapuštene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nadležan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njihovo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uređenje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istaknuto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sistemski</w:t>
      </w:r>
      <w:r w:rsidR="00E76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rešiti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Konstatovano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Budžetom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predviđeno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70 </w:t>
      </w:r>
      <w:r>
        <w:rPr>
          <w:rFonts w:ascii="Times New Roman" w:eastAsia="Times New Roman" w:hAnsi="Times New Roman" w:cs="Times New Roman"/>
          <w:sz w:val="24"/>
          <w:szCs w:val="24"/>
        </w:rPr>
        <w:t>miliona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pošumljavanje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rade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projekti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očuvanje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biodiverziteta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areala</w:t>
      </w:r>
      <w:r w:rsidR="009735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kampanjska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stvar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moraju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raditi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projekti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došlo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sušenja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tih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šuma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neuspeha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akcije</w:t>
      </w:r>
      <w:r w:rsidR="00192D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regionalnim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deponijama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iznet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ulagati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recikliranje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rešiti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komunalnog</w:t>
      </w:r>
      <w:r w:rsidR="001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7A5A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6A3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6A3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6A3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ugrožavalo</w:t>
      </w:r>
      <w:r w:rsidR="007A5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životnu</w:t>
      </w:r>
      <w:r w:rsidR="007A5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sredinu</w:t>
      </w:r>
      <w:r w:rsidR="007A5A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Skrenuta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pažnja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sušenja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šuma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pojavio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Tari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4000 </w:t>
      </w:r>
      <w:r>
        <w:rPr>
          <w:rFonts w:ascii="Times New Roman" w:eastAsia="Times New Roman" w:hAnsi="Times New Roman" w:cs="Times New Roman"/>
          <w:sz w:val="24"/>
          <w:szCs w:val="24"/>
        </w:rPr>
        <w:t>stabala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Pančićeve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omorike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686F69">
        <w:rPr>
          <w:rFonts w:ascii="Times New Roman" w:eastAsia="Times New Roman" w:hAnsi="Times New Roman" w:cs="Times New Roman"/>
          <w:sz w:val="24"/>
          <w:szCs w:val="24"/>
        </w:rPr>
        <w:t xml:space="preserve"> 800 </w:t>
      </w:r>
      <w:r>
        <w:rPr>
          <w:rFonts w:ascii="Times New Roman" w:eastAsia="Times New Roman" w:hAnsi="Times New Roman" w:cs="Times New Roman"/>
          <w:sz w:val="24"/>
          <w:szCs w:val="24"/>
        </w:rPr>
        <w:t>stabala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osušeno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zaštićenom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području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Golija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Studenica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došlo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sušenja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stabala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smrče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istaknuto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smemo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dozvoliti</w:t>
      </w:r>
      <w:r w:rsidR="002356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5581A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istaknuto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još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podnošeni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amandmani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ministarstvima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treženo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formira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posebno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ustavna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zakonodavstvo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344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takav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amandman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odbacio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uredljiv</w:t>
      </w:r>
      <w:r w:rsidR="005301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Skrenuta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pažnja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pomoćnici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stanju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pošumljavanju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pitkoj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vodi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skrenuta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pažnja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izneo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pitanjima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dogovoriti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nadležnosti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zloupotrebu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nadležnosti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ministarstava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određene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zakonom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A15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15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A15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A15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15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2C5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pitke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vode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našlo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nadležnosti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izmeniti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određene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zakone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komunalnim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uslugama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zdravstvu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zaštiti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D023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C58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Skrenuta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pažnja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kaže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kršiti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zakone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baviti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pitanjima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nadležnosti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 w:rsidR="0048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8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48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8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48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48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bavilo</w:t>
      </w:r>
      <w:r w:rsidR="00484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zakoni</w:t>
      </w:r>
      <w:r w:rsidR="0048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8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moraju</w:t>
      </w:r>
      <w:r w:rsidR="0048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promeniti</w:t>
      </w:r>
      <w:r w:rsidR="004841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Istaknuto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svejedno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budžetske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linije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finansirati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projektno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tehnička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dokumentacija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potrebe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lokalnih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samouprava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dogovoriti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ministrom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3816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kapaciteti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lokalnim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samoupravama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neophodno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prvo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iskoristiti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kapacitete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onih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nacionalne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planove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ljudi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sporvoditi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lošu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dosadašnju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praksu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dovela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lokalnim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samoupravama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smanjuju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dobijaju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nadležnosti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povećavaju</w:t>
      </w:r>
      <w:r w:rsidR="00C66F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Konstatovano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ukinute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Agencija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hemikalije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Agencija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iznet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nezakonito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postupanje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opasnim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otpadom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posledica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ukidanja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agencija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našu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zemlju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ulazi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opasan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kontroliše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granici</w:t>
      </w:r>
      <w:r w:rsidR="008558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sprovoditi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pravilnike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hemikalije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pošto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hemikalije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laboratorije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kakve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licence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6C5C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Iznet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ciljevi</w:t>
      </w:r>
      <w:r w:rsidR="00573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ordživog</w:t>
      </w:r>
      <w:r w:rsidR="00573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573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573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73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573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573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ozbiljan</w:t>
      </w:r>
      <w:r w:rsidR="00573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deo</w:t>
      </w:r>
      <w:r w:rsidR="00573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573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530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iako</w:t>
      </w:r>
      <w:r w:rsidR="0075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5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75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formirala</w:t>
      </w:r>
      <w:r w:rsidR="0075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Radnu</w:t>
      </w:r>
      <w:r w:rsidR="0075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grupu</w:t>
      </w:r>
      <w:r w:rsidR="0075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kojom</w:t>
      </w:r>
      <w:r w:rsidR="0075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</w:t>
      </w:r>
      <w:r w:rsidR="0075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r w:rsidR="0075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r w:rsidR="0075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="007530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Pošto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delu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Okvirnoj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konvenciji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promeni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klime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navedeno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43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uspostavljena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institucionalna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9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sistemski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kontinuirani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monitornig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izveštavanje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verifikaciju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klimatske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promene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podrazumeva</w:t>
      </w:r>
      <w:r w:rsidR="005312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Agencija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sprovodi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r w:rsidR="003064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nedostaje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detaljan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kvalitetu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vazduha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delu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odnosi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Agenciju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uslova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moramo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ispuniti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pregovorima</w:t>
      </w:r>
      <w:r w:rsidR="009D14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7EBF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skrenuta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Loznice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opasnim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hemijskim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otpadom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Viskoza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Zajača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Farmakom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75 </w:t>
      </w:r>
      <w:r>
        <w:rPr>
          <w:rFonts w:ascii="Times New Roman" w:eastAsia="Times New Roman" w:hAnsi="Times New Roman" w:cs="Times New Roman"/>
          <w:sz w:val="24"/>
          <w:szCs w:val="24"/>
        </w:rPr>
        <w:t>tona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cijanidnih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soli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nalaze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300 </w:t>
      </w:r>
      <w:r>
        <w:rPr>
          <w:rFonts w:ascii="Times New Roman" w:eastAsia="Times New Roman" w:hAnsi="Times New Roman" w:cs="Times New Roman"/>
          <w:sz w:val="24"/>
          <w:szCs w:val="24"/>
        </w:rPr>
        <w:t>metara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propaloj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Fabrici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autotraktorskih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prikolica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akcije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Očistimo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Srbiju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upakovane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burad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namerom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izvezu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dalje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učinjeno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postavilo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dobijena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burad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izvežena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plaćena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iako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burad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dalje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stoje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centru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grada</w:t>
      </w:r>
      <w:r w:rsidR="005C05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5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Država</w:t>
      </w:r>
      <w:r w:rsidR="00FD5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D5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platila</w:t>
      </w:r>
      <w:r w:rsidR="00FD5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trećinu</w:t>
      </w:r>
      <w:r w:rsidR="00FD5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FD5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novom</w:t>
      </w:r>
      <w:r w:rsidR="00FD5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vlasniku</w:t>
      </w:r>
      <w:r w:rsidR="00C95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C95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fabrike</w:t>
      </w:r>
      <w:r w:rsidR="00C95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95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reši</w:t>
      </w:r>
      <w:r w:rsidR="00C95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FD5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FD5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opasnog</w:t>
      </w:r>
      <w:r w:rsidR="00FD5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iscuri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završeno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informacija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 w:rsidR="00C64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proceduri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tužilaštvu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Viskoze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rešeno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toku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sudski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Apelovano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preduzme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njegovoj</w:t>
      </w:r>
      <w:r w:rsidR="00C64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nadležnosti</w:t>
      </w:r>
      <w:r w:rsidR="00C64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4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64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C64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reši</w:t>
      </w:r>
      <w:r w:rsidR="00090B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3F01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odnosa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hidroelektranama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Stare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planine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gde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građani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protivili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njihovoj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izgradnji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spominje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pisanoj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informaciji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5C3F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046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46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46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046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046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kvalitetom</w:t>
      </w:r>
      <w:r w:rsidR="00046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vazduha</w:t>
      </w:r>
      <w:r w:rsidR="00E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Nišu</w:t>
      </w:r>
      <w:r w:rsidR="00EC5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Valjevu</w:t>
      </w:r>
      <w:r w:rsidR="00E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Beogradu</w:t>
      </w:r>
      <w:r w:rsidR="00E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E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E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E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 w:rsidR="00E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planovi</w:t>
      </w:r>
      <w:r w:rsidR="00E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sistemsko</w:t>
      </w:r>
      <w:r w:rsidR="00750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rešavanje</w:t>
      </w:r>
      <w:r w:rsidR="00E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E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B850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0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skrenuta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pažnja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zagađenja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nastalog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plastičnih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kesa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smanjenju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potrošnje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plastičnih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kesa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5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transponovana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naše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zakonodavstvo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C77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77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transponovana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kraja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C77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77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C77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rešavanje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eastAsia="Times New Roman" w:hAnsi="Times New Roman" w:cs="Times New Roman"/>
          <w:sz w:val="24"/>
          <w:szCs w:val="24"/>
        </w:rPr>
        <w:t>npr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izmene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uvodi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obavezna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naplata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plastičnih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kesa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trgovinama</w:t>
      </w:r>
      <w:r w:rsidR="00F96EA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Postaljeno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davati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nove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licence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deljenje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struje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dobijene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solarnih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panela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dobiti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ovakvu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licencu</w:t>
      </w:r>
      <w:r w:rsidR="002C35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2910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opredeljena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iznose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0,5%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ukupnih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premalo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očekuje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ovoj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uraditi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prikuplja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podatke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neophodne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sistemski</w:t>
      </w:r>
      <w:r w:rsidR="002F0ACF" w:rsidRP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F0ACF" w:rsidRP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kontinuirani</w:t>
      </w:r>
      <w:r w:rsidR="002F0ACF" w:rsidRP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monitornig</w:t>
      </w:r>
      <w:r w:rsidR="002F0ACF" w:rsidRPr="002F0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izveštavanje</w:t>
      </w:r>
      <w:r w:rsidR="002F0ACF" w:rsidRP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F0ACF" w:rsidRP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verifikaciju</w:t>
      </w:r>
      <w:r w:rsidR="002F0ACF" w:rsidRP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="002F0ACF" w:rsidRP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2F0ACF" w:rsidRP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="002F0ACF" w:rsidRP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F0ACF" w:rsidRP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klimatske</w:t>
      </w:r>
      <w:r w:rsidR="002F0ACF" w:rsidRP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promene</w:t>
      </w:r>
      <w:r w:rsidR="00C77A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C77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konkretni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efekti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poseta</w:t>
      </w:r>
      <w:r w:rsidR="0006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drugim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državama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kolika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državama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izdvajaju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zemljama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procesu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pristupanja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izdvajale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 w:rsidR="002F0ACF">
        <w:rPr>
          <w:rFonts w:ascii="Times New Roman" w:eastAsia="Times New Roman" w:hAnsi="Times New Roman" w:cs="Times New Roman"/>
          <w:sz w:val="24"/>
          <w:szCs w:val="24"/>
        </w:rPr>
        <w:t xml:space="preserve"> 1,5%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4F2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F2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4F2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4F256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pisanoj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informaciji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spominje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realizacija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projekata</w:t>
      </w:r>
      <w:r w:rsidR="00C77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2013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2014,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odnosi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bački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kanal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još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dokle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stiglo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Spomenut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izrade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Strategije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borbu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klimatskih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promena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Akcionim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planom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lokalni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otporan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klimatske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promene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iznet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uraditi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ovakvim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budžetom</w:t>
      </w:r>
      <w:r w:rsidR="005B3D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Spomenuta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informacija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sproveden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postupak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izdavanje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D49" w:rsidRPr="00166D49">
        <w:rPr>
          <w:rFonts w:ascii="Times New Roman" w:eastAsia="Times New Roman" w:hAnsi="Times New Roman" w:cs="Times New Roman"/>
          <w:sz w:val="24"/>
          <w:szCs w:val="24"/>
        </w:rPr>
        <w:t>IPPC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dozvola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formirano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sproveden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tender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oglašavanje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dnevnom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listu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kontekstu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postavnjeno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najavljenim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dolaskom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Tenisa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delatnost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neophodna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takva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dozvola</w:t>
      </w:r>
      <w:r w:rsidR="00166D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F1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F1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F1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1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popisivanju</w:t>
      </w:r>
      <w:r w:rsidR="00F1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nesanitarnih</w:t>
      </w:r>
      <w:r w:rsidR="00F1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divljih</w:t>
      </w:r>
      <w:r w:rsidR="00F1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deponija</w:t>
      </w:r>
      <w:r w:rsidR="00F179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konstatovano</w:t>
      </w:r>
      <w:r w:rsidR="00F1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1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1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1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neophodna</w:t>
      </w:r>
      <w:r w:rsidR="00F1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Agencija</w:t>
      </w:r>
      <w:r w:rsidR="00F1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1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</w:t>
      </w:r>
      <w:r w:rsidR="00F179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Postavnjeno</w:t>
      </w:r>
      <w:r w:rsidR="00A42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5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A42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42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A42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42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A42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A42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regionalna</w:t>
      </w:r>
      <w:r w:rsidR="0045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deponija</w:t>
      </w:r>
      <w:r w:rsidR="0045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kompletno</w:t>
      </w:r>
      <w:r w:rsidR="0045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završena</w:t>
      </w:r>
      <w:r w:rsidR="0045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5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5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45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5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ogledaju</w:t>
      </w:r>
      <w:r w:rsidR="0045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problemi</w:t>
      </w:r>
      <w:r w:rsidR="0045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5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sprovođenju</w:t>
      </w:r>
      <w:r w:rsidR="0045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strategije</w:t>
      </w:r>
      <w:r w:rsidR="004565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koliko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operatera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izdata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dozvola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obavljanje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delatnosti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prometa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korišćenja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naročito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opasnih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hemikalija</w:t>
      </w:r>
      <w:r w:rsidR="00144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Jedno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kakva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saradnja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sudstvom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tužilaštvom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koliko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pripremljeni</w:t>
      </w:r>
      <w:r w:rsidR="0044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procesuiranje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ovakvih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prestupa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koliko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inspekcija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efikasna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terenu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problemi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npr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opremnjenost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automobilima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inspekcija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funkcioniše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ribarstva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obavljaju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poslove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nadležnosti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gazdovanje</w:t>
      </w:r>
      <w:r w:rsidR="00F3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ribarskim</w:t>
      </w:r>
      <w:r w:rsidR="00247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područjima</w:t>
      </w:r>
      <w:r w:rsidR="002470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izlovljavanje</w:t>
      </w:r>
      <w:r w:rsidR="00247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 w:rsidR="00247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47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zloupotrebe</w:t>
      </w:r>
      <w:r w:rsidR="00247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staraoca</w:t>
      </w:r>
      <w:r w:rsidR="0024705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6814" w:rsidRDefault="005B6814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434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Odogovarajući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protumačen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njegovog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uvodnog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izlaganja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nikada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kršiti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odlično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čijoj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nadležnosti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otvoriti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nalaze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pregovaračkog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Poglavlja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27, </w:t>
      </w:r>
      <w:r>
        <w:rPr>
          <w:rFonts w:ascii="Times New Roman" w:eastAsia="Times New Roman" w:hAnsi="Times New Roman" w:cs="Times New Roman"/>
          <w:sz w:val="24"/>
          <w:szCs w:val="24"/>
        </w:rPr>
        <w:t>naglasivši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tretirati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prevashodno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resurse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Složio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konstatacijom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pomoćnici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statusu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postarati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konkursi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spprovedu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kompletira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ljudima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iskustva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doprinesu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uspešnom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obavljanju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Izneo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ponovo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uspostaviti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Agenciju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hemikalije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obavljaju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zaposleni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ciljevima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održivog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značajna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kojom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baviti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strateško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planiranje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0434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upoznat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ogromnim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problemima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Loznica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20-30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uspešno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rešeni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nedostatka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novca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nedostatka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razumevanja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pitanjem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baviti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nadležnosti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zadirući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tužilaštva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sudova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6814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Odgovarajući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međunarodnu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saradnju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1C5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države</w:t>
      </w:r>
      <w:r w:rsidR="001C5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1C5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1C5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C5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ostvarena</w:t>
      </w:r>
      <w:r w:rsidR="001C5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saradnja</w:t>
      </w:r>
      <w:r w:rsidR="001C5AD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Ruska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Federacija</w:t>
      </w:r>
      <w:r w:rsidR="001C5A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Grčka</w:t>
      </w:r>
      <w:r w:rsidR="001C5A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Crna</w:t>
      </w:r>
      <w:r w:rsidR="001C5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Gora</w:t>
      </w:r>
      <w:r w:rsidR="001C5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C5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1C5AD7">
        <w:rPr>
          <w:rFonts w:ascii="Times New Roman" w:eastAsia="Times New Roman" w:hAnsi="Times New Roman" w:cs="Times New Roman"/>
          <w:sz w:val="24"/>
          <w:szCs w:val="24"/>
        </w:rPr>
        <w:t>.)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ozbiljno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ekologijom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nauka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uznapredovala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polju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značajna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našu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zemlju</w:t>
      </w:r>
      <w:r w:rsidR="004F16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5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hidrocentrala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napraviti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razlika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njima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nekoliko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kategorija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: 1. </w:t>
      </w:r>
      <w:r>
        <w:rPr>
          <w:rFonts w:ascii="Times New Roman" w:eastAsia="Times New Roman" w:hAnsi="Times New Roman" w:cs="Times New Roman"/>
          <w:sz w:val="24"/>
          <w:szCs w:val="24"/>
        </w:rPr>
        <w:t>postojeće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hidrocentrale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, 2.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dobile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dobile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politike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ukinuti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postojećim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hidroelektranama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mikro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hidroelektrane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zaštićenim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područjima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štete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nego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koristi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mestu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nasledio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dobile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ozbiljno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pitanjem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želi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zaštićena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izgradnje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budućih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hidrocentrala</w:t>
      </w:r>
      <w:r w:rsidR="00915E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Skrenuo</w:t>
      </w:r>
      <w:r w:rsidR="0078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pažnju</w:t>
      </w:r>
      <w:r w:rsidR="0078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8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8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8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lokalne</w:t>
      </w:r>
      <w:r w:rsidR="0078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samouprave</w:t>
      </w:r>
      <w:r w:rsidR="0078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dale</w:t>
      </w:r>
      <w:r w:rsidR="0078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saglasnost</w:t>
      </w:r>
      <w:r w:rsidR="0078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8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izgradnju</w:t>
      </w:r>
      <w:r w:rsidR="0078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hidrocentrala</w:t>
      </w:r>
      <w:r w:rsidR="0078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8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njihovoj</w:t>
      </w:r>
      <w:r w:rsidR="0078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teritoriji</w:t>
      </w:r>
      <w:r w:rsidR="00783A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Osvrnuo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kvaliteta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vazduha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gradovima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gde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najveći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individualnih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kotlarnica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ugalj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mazut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saobraćaj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dovodi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pojačanog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zagađenja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zimskom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="00A348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smanjenju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korišćenja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plastičnih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kesa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tokom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baviti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pitanjem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konsultovati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stručnjacima</w:t>
      </w:r>
      <w:r w:rsidR="002A74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2A7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A7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A7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velikim</w:t>
      </w:r>
      <w:r w:rsidR="002A7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trgovinskim</w:t>
      </w:r>
      <w:r w:rsidR="002A7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lancima</w:t>
      </w:r>
      <w:r w:rsidR="002A74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iznalaženju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najboljeg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rešenja</w:t>
      </w:r>
      <w:r w:rsidR="009A67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36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6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složio</w:t>
      </w:r>
      <w:r w:rsidR="0036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6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konsatacijom</w:t>
      </w:r>
      <w:r w:rsidR="0036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36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6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slije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</w:rPr>
        <w:t>milijardi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207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naplatom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ekoloških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taksi</w:t>
      </w:r>
      <w:r w:rsidR="00781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1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naknada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</w:rPr>
        <w:t>milijardi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nameni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F760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nastaviti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bori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opredeli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činio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AA5B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nastaviti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pitanjima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Velikog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bačkog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kanala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3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IPPC </w:t>
      </w:r>
      <w:r>
        <w:rPr>
          <w:rFonts w:ascii="Times New Roman" w:eastAsia="Times New Roman" w:hAnsi="Times New Roman" w:cs="Times New Roman"/>
          <w:sz w:val="24"/>
          <w:szCs w:val="24"/>
        </w:rPr>
        <w:t>dozvolama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zadatak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rešavanje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ubrza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 w:rsidR="00921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razmeni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mišljenja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dobije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163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Formiranjem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Sektora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upravljanje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otpadom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ubrzaće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prvo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utvrdi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gde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regionalne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deponije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funkcionišu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narednih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mesec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radiće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rešavanju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divljih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deopnja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dalje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preći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nalaganje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onoga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konkretno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učiniti</w:t>
      </w:r>
      <w:r w:rsidR="005D7A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21B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reši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regionalnih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deopinija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rešiće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divljih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deponija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 3500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94536">
        <w:rPr>
          <w:rFonts w:ascii="Times New Roman" w:eastAsia="Times New Roman" w:hAnsi="Times New Roman" w:cs="Times New Roman"/>
          <w:sz w:val="24"/>
          <w:szCs w:val="24"/>
        </w:rPr>
        <w:t xml:space="preserve"> 5500.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reciklirati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moguće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reciklirati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dobijanje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energije</w:t>
      </w:r>
      <w:r w:rsidR="00243D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smanjiti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deponije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efikasnost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navodeći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tokom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kvalitetnih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ljudi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stručnjaka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pretežno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niskih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plata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napustilo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9538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napravljena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sistematizacija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dobijena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dozvola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zaposli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još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180 </w:t>
      </w:r>
      <w:r>
        <w:rPr>
          <w:rFonts w:ascii="Times New Roman" w:eastAsia="Times New Roman" w:hAnsi="Times New Roman" w:cs="Times New Roman"/>
          <w:sz w:val="24"/>
          <w:szCs w:val="24"/>
        </w:rPr>
        <w:t>ljudi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čim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obezbede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zaposli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r>
        <w:rPr>
          <w:rFonts w:ascii="Times New Roman" w:eastAsia="Times New Roman" w:hAnsi="Times New Roman" w:cs="Times New Roman"/>
          <w:sz w:val="24"/>
          <w:szCs w:val="24"/>
        </w:rPr>
        <w:t>pripravnika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7B7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edukovani</w:t>
      </w:r>
      <w:r w:rsidR="0038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8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38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</w:t>
      </w:r>
      <w:r w:rsidR="0038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8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8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inostranstvu</w:t>
      </w:r>
      <w:r w:rsidR="0038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8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narednih</w:t>
      </w:r>
      <w:r w:rsidR="0038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</w:t>
      </w:r>
      <w:r w:rsidR="0038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3814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0434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Obavestio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međuvremenu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vršeni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različiti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oblici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edukacija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instruktaža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tužioce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sudije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postupaju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slučajevima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veze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životnom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sredinom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ipak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bolja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smislu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Inspekcija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dalje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neopremljena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dovoljno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zaposlenih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EF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zaposlenih</w:t>
      </w:r>
      <w:r w:rsidR="001E5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E5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E5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1E5D97" w:rsidRPr="001E5D9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kontinuirano</w:t>
      </w:r>
      <w:r w:rsidR="001E5D97" w:rsidRPr="001E5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edukovani</w:t>
      </w:r>
      <w:r w:rsidR="001E5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E5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bolje</w:t>
      </w:r>
      <w:r w:rsidR="001E5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opremljeni</w:t>
      </w:r>
      <w:r w:rsidR="001E5D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pozabaviti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primedbama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terena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poslala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ribolovačka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istakavši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biodiverzitet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njega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važan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resurs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dešavati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gazdovanje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dobiju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firme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nemaju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potrebne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uslove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CB6D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27DE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Istaknuto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nesporazum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zakonitošću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nadležnostima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osvrnuo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odgovarajući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banalan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dubok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predloženim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rešenjima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zakonu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prirodnim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resursima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Poglavlju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27,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strategiji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pošumljavanje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vode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predloženo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izmeni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šuma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voda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resursa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dalo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nadležnost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4827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Skrenuta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pažnja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dogovarati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budžetske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finansirati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pošumljavanje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nezakonito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dogovor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voditi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pošumljavanju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iako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nadležnosti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poljoprivrede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vodoprivrede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šumarstva</w:t>
      </w:r>
      <w:r w:rsidR="00501B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05D9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vodi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evidencija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koliko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odobrava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uvoz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starih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automobila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našu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zemlju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predstavljati</w:t>
      </w:r>
      <w:r w:rsidR="00A5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povećava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vodi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taksama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uvoz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polovnih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automobila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šteti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imamo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C904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Skrenuta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pažnja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puta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nalaze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velike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deponije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dve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formalno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postojeće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jedna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Novih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Banovaca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izliva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veliku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opasnost</w:t>
      </w:r>
      <w:r w:rsidR="00E37D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1C69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Istaknuto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Zakonom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opredeljena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70 </w:t>
      </w:r>
      <w:r>
        <w:rPr>
          <w:rFonts w:ascii="Times New Roman" w:eastAsia="Times New Roman" w:hAnsi="Times New Roman" w:cs="Times New Roman"/>
          <w:sz w:val="24"/>
          <w:szCs w:val="24"/>
        </w:rPr>
        <w:t>miliona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pošumljavanje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nikakvog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spora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nadležnosti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1C69" w:rsidRDefault="004B1C69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C69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Reč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dobili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Zelene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stolice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Zvonko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Damjanović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Građanske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čitaonice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Evropa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Bora</w:t>
      </w:r>
      <w:r w:rsidR="004B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učestvovala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javnim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raspravama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sprovodilo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sadašnje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Ukazao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56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565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vremenu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formiranja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2565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2565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doneta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uraditi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procenu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uticaja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životnu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sredinu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istražne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radove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otvaranju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novog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rudnika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čime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slaže</w:t>
      </w:r>
      <w:r w:rsidR="00ED5C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3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Zamolio</w:t>
      </w:r>
      <w:r w:rsidR="00A93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93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93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A93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preispita</w:t>
      </w:r>
      <w:r w:rsidR="00A93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A93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odluku</w:t>
      </w:r>
      <w:r w:rsidR="001A35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Zahvalio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Vladi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pomoći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topionice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čega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građani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Bora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okoline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bolji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vazduha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ostao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istorijski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rudarski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rešiti</w:t>
      </w:r>
      <w:r w:rsidR="00B472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nevladine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organizacije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edukuje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metodologiji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analize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uticaja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životnu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sredinu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poziva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učestvuju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prate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medija</w:t>
      </w:r>
      <w:r w:rsidR="00472C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hidroelektranama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napraviti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reviziju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izdatih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dozvola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njihovu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izgradnju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pogotovo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cevne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sisteme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nalaze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zaštićenim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područjima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npr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Stare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planine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predelima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Pohvalio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transparentnosti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ponudio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nevladinih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DA05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Predložio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uvede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evropska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praksa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medijacije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rešavanje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ekoloških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sporova</w:t>
      </w:r>
      <w:r w:rsidR="001B43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znato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ubrzalo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postupak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smanjilo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1B4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sudskih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postupaka</w:t>
      </w:r>
      <w:r w:rsidR="00B71B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72D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Ognjan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Pantić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Beogradske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otvorene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škole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pohvalio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praksu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ogleda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omogućavanju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nevladinim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organizacijama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mehanizma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Zelene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stolice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učestvuju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uključilo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neladine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organizacije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procese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klimatskim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promenama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izradu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strategije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borbu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klimatskih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promena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izradu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nacrta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klimatskim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promenama</w:t>
      </w:r>
      <w:r w:rsidR="004177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deo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mreže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civilnog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nazivom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Koalicija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27,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prati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transponovanje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propisa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Poglavlja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izrađuje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godišnji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tzv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senke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napretku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ostvarivanju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Poglavlje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27,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obećao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elektronskom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obliku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dostaviti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9D0A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2754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odnosi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uvoz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starih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automobila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tretirati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odgovarajući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Rekao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pozabaviti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pitanjem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divlje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deponije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putu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ukazivali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zamolio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utvrdi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njena</w:t>
      </w:r>
      <w:r w:rsidR="00456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tačna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lokacija</w:t>
      </w:r>
      <w:r w:rsidR="007827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6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Procenama</w:t>
      </w:r>
      <w:r w:rsidR="00456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uticaja</w:t>
      </w:r>
      <w:r w:rsidR="00456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456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56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456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ozbiljno</w:t>
      </w:r>
      <w:r w:rsidR="00456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pristupiti</w:t>
      </w:r>
      <w:r w:rsidR="00456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17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rezultati</w:t>
      </w:r>
      <w:r w:rsidR="00F17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F17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F17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ubrzo</w:t>
      </w:r>
      <w:r w:rsidR="00F17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videti</w:t>
      </w:r>
      <w:r w:rsidR="00F176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17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F17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dozvole</w:t>
      </w:r>
      <w:r w:rsidR="00F17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izdate</w:t>
      </w:r>
      <w:r w:rsidR="00F17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F176A6">
        <w:rPr>
          <w:rFonts w:ascii="Times New Roman" w:eastAsia="Times New Roman" w:hAnsi="Times New Roman" w:cs="Times New Roman"/>
          <w:sz w:val="24"/>
          <w:szCs w:val="24"/>
        </w:rPr>
        <w:t xml:space="preserve"> 2003. </w:t>
      </w:r>
      <w:r>
        <w:rPr>
          <w:rFonts w:ascii="Times New Roman" w:eastAsia="Times New Roman" w:hAnsi="Times New Roman" w:cs="Times New Roman"/>
          <w:sz w:val="24"/>
          <w:szCs w:val="24"/>
        </w:rPr>
        <w:t>biće</w:t>
      </w:r>
      <w:r w:rsidR="00F17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preispitane</w:t>
      </w:r>
      <w:r w:rsidR="00F176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Rekao</w:t>
      </w:r>
      <w:r w:rsidR="0056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6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6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56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organizacije</w:t>
      </w:r>
      <w:r w:rsidR="0056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civilnog</w:t>
      </w:r>
      <w:r w:rsidR="0056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="0056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56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dobrodošle</w:t>
      </w:r>
      <w:r w:rsidR="00562C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56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dragocena</w:t>
      </w:r>
      <w:r w:rsidR="0056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="0056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6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56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562C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Agencija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mogla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preuzme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deo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operativnih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poslova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obavlja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tema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razmišljanje</w:t>
      </w:r>
      <w:r w:rsidR="00CF0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F0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dijalog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najbolje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regulisalo</w:t>
      </w:r>
      <w:r w:rsidR="00975D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570E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Izražena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nada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saradnja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najvišem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Navedeno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doneti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zakoni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neusklađeni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ostalim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propisima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ukloniti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prepreke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njihovo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="003857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1980" w:rsidRPr="001633EA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Navedeno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insistiranje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konsultacije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šefom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Pregovaračkog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nevladine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organizacije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uključene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diskusiju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pregovaračkoj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poziciji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imati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priliku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iznesu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svim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direktivama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transponovati</w:t>
      </w:r>
      <w:r w:rsidR="00F819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3D47" w:rsidRPr="00417EBF" w:rsidRDefault="005B3D47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248" w:rsidRDefault="008C30F2" w:rsidP="00417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Pošto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saglasno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članu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229.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razmotrio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Informaciju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avgust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oktobar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62F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jednim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glasom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glasao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odlučio</w:t>
      </w:r>
      <w:r w:rsidR="008D6371" w:rsidRP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D6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B6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Informaciju</w:t>
      </w:r>
      <w:r w:rsidR="000B6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prihvati</w:t>
      </w:r>
      <w:r w:rsidR="000B6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B6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0B6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B6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0B6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podneo</w:t>
      </w:r>
      <w:r w:rsidR="000B6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="000B6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="000B6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3ED" w:rsidRDefault="005003ED" w:rsidP="00417E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0A41" w:rsidRDefault="008C30F2" w:rsidP="00650A4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Druga</w:t>
      </w:r>
      <w:r w:rsidR="00650A41" w:rsidRPr="00650A4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="00650A41" w:rsidRPr="00650A4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650A41" w:rsidRPr="00650A41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="00650A41" w:rsidRPr="00650A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</w:p>
    <w:p w:rsidR="00650A41" w:rsidRPr="00650A41" w:rsidRDefault="00650A41" w:rsidP="00650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0A41" w:rsidRPr="00650A41" w:rsidRDefault="008C30F2" w:rsidP="00650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650A41" w:rsidRPr="00650A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650A41" w:rsidRPr="00650A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650A41" w:rsidRPr="00650A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650A41" w:rsidRPr="00650A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650A41" w:rsidRPr="00650A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650A41" w:rsidRPr="00650A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650A41" w:rsidRPr="00650A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650A41" w:rsidRPr="00650A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650A41" w:rsidRPr="00650A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650A41" w:rsidRPr="00650A4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50A41" w:rsidRDefault="00650A41" w:rsidP="00417E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17EBF" w:rsidRPr="00417EBF" w:rsidRDefault="008C30F2" w:rsidP="00417E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AA4704">
        <w:rPr>
          <w:rFonts w:ascii="Times New Roman" w:eastAsia="Times New Roman" w:hAnsi="Times New Roman" w:cs="Times New Roman"/>
          <w:sz w:val="24"/>
          <w:szCs w:val="24"/>
          <w:lang w:val="sr-Cyrl-CS"/>
        </w:rPr>
        <w:t>4,</w:t>
      </w:r>
      <w:r w:rsidR="00086CBA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417EBF" w:rsidRPr="00417EB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17EBF" w:rsidRPr="00417EBF" w:rsidRDefault="00417EBF" w:rsidP="00417EBF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17EBF" w:rsidRDefault="00417EBF" w:rsidP="00417EBF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0A41" w:rsidRDefault="00650A41" w:rsidP="00417EBF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0A41" w:rsidRDefault="00650A41" w:rsidP="00417EBF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0A41" w:rsidRPr="00417EBF" w:rsidRDefault="00650A41" w:rsidP="00417EBF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17EBF" w:rsidRPr="00417EBF" w:rsidRDefault="00417EBF" w:rsidP="00417EBF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</w:rPr>
      </w:pPr>
      <w:r w:rsidRPr="00417EBF">
        <w:tab/>
      </w:r>
      <w:r w:rsidR="008C30F2">
        <w:rPr>
          <w:rFonts w:ascii="Times New Roman" w:hAnsi="Times New Roman" w:cs="Times New Roman"/>
          <w:sz w:val="24"/>
        </w:rPr>
        <w:t>SEKRETAR</w:t>
      </w:r>
      <w:r w:rsidRPr="00417EBF">
        <w:rPr>
          <w:rFonts w:ascii="Times New Roman" w:hAnsi="Times New Roman" w:cs="Times New Roman"/>
          <w:sz w:val="24"/>
        </w:rPr>
        <w:tab/>
      </w:r>
      <w:r w:rsidR="008C30F2">
        <w:rPr>
          <w:rFonts w:ascii="Times New Roman" w:hAnsi="Times New Roman" w:cs="Times New Roman"/>
          <w:sz w:val="24"/>
        </w:rPr>
        <w:t>PREDSEDNIK</w:t>
      </w:r>
    </w:p>
    <w:p w:rsidR="008E319C" w:rsidRPr="00417EBF" w:rsidRDefault="00417EBF" w:rsidP="00417EBF">
      <w:pPr>
        <w:tabs>
          <w:tab w:val="center" w:pos="1418"/>
          <w:tab w:val="center" w:pos="7371"/>
        </w:tabs>
        <w:rPr>
          <w:lang w:val="en-US"/>
        </w:rPr>
      </w:pPr>
      <w:r w:rsidRPr="00417EBF">
        <w:rPr>
          <w:rFonts w:ascii="Times New Roman" w:hAnsi="Times New Roman" w:cs="Times New Roman"/>
          <w:sz w:val="24"/>
        </w:rPr>
        <w:tab/>
      </w:r>
      <w:r w:rsidR="008C30F2">
        <w:rPr>
          <w:rFonts w:ascii="Times New Roman" w:hAnsi="Times New Roman" w:cs="Times New Roman"/>
          <w:sz w:val="24"/>
        </w:rPr>
        <w:t>Milica</w:t>
      </w:r>
      <w:r w:rsidRPr="00417EBF">
        <w:rPr>
          <w:rFonts w:ascii="Times New Roman" w:hAnsi="Times New Roman" w:cs="Times New Roman"/>
          <w:sz w:val="24"/>
        </w:rPr>
        <w:t xml:space="preserve"> </w:t>
      </w:r>
      <w:r w:rsidR="008C30F2">
        <w:rPr>
          <w:rFonts w:ascii="Times New Roman" w:hAnsi="Times New Roman" w:cs="Times New Roman"/>
          <w:sz w:val="24"/>
        </w:rPr>
        <w:t>Bašić</w:t>
      </w:r>
      <w:r w:rsidRPr="00417EBF">
        <w:rPr>
          <w:rFonts w:ascii="Times New Roman" w:hAnsi="Times New Roman" w:cs="Times New Roman"/>
          <w:sz w:val="24"/>
        </w:rPr>
        <w:tab/>
      </w:r>
      <w:r w:rsidR="008C30F2">
        <w:rPr>
          <w:rFonts w:ascii="Times New Roman" w:hAnsi="Times New Roman" w:cs="Times New Roman"/>
          <w:sz w:val="24"/>
        </w:rPr>
        <w:t>Ivana</w:t>
      </w:r>
      <w:r w:rsidR="003F196D">
        <w:rPr>
          <w:rFonts w:ascii="Times New Roman" w:hAnsi="Times New Roman" w:cs="Times New Roman"/>
          <w:sz w:val="24"/>
        </w:rPr>
        <w:t xml:space="preserve"> </w:t>
      </w:r>
      <w:r w:rsidR="008C30F2">
        <w:rPr>
          <w:rFonts w:ascii="Times New Roman" w:hAnsi="Times New Roman" w:cs="Times New Roman"/>
          <w:sz w:val="24"/>
        </w:rPr>
        <w:t>Stojiljković</w:t>
      </w:r>
    </w:p>
    <w:sectPr w:rsidR="008E319C" w:rsidRPr="00417EBF" w:rsidSect="00FE0DAD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01" w:rsidRDefault="00337D01">
      <w:pPr>
        <w:spacing w:after="0" w:line="240" w:lineRule="auto"/>
      </w:pPr>
      <w:r>
        <w:separator/>
      </w:r>
    </w:p>
  </w:endnote>
  <w:endnote w:type="continuationSeparator" w:id="0">
    <w:p w:rsidR="00337D01" w:rsidRDefault="0033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01" w:rsidRDefault="00337D01">
      <w:pPr>
        <w:spacing w:after="0" w:line="240" w:lineRule="auto"/>
      </w:pPr>
      <w:r>
        <w:separator/>
      </w:r>
    </w:p>
  </w:footnote>
  <w:footnote w:type="continuationSeparator" w:id="0">
    <w:p w:rsidR="00337D01" w:rsidRDefault="0033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897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DAD" w:rsidRDefault="00AA47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0F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E0DAD" w:rsidRDefault="00337D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33F2"/>
    <w:multiLevelType w:val="hybridMultilevel"/>
    <w:tmpl w:val="038EA5EC"/>
    <w:lvl w:ilvl="0" w:tplc="F9B8D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BF"/>
    <w:rsid w:val="0000494F"/>
    <w:rsid w:val="00046B88"/>
    <w:rsid w:val="00062910"/>
    <w:rsid w:val="00086CBA"/>
    <w:rsid w:val="00090B32"/>
    <w:rsid w:val="000A5AD5"/>
    <w:rsid w:val="000B6733"/>
    <w:rsid w:val="000E7A61"/>
    <w:rsid w:val="0010298F"/>
    <w:rsid w:val="001127EE"/>
    <w:rsid w:val="00144F1A"/>
    <w:rsid w:val="001633EA"/>
    <w:rsid w:val="00165EC2"/>
    <w:rsid w:val="00166D49"/>
    <w:rsid w:val="00177457"/>
    <w:rsid w:val="00180306"/>
    <w:rsid w:val="00192DF9"/>
    <w:rsid w:val="001A35F5"/>
    <w:rsid w:val="001B43D8"/>
    <w:rsid w:val="001C07AC"/>
    <w:rsid w:val="001C5AD7"/>
    <w:rsid w:val="001E5D97"/>
    <w:rsid w:val="002070A5"/>
    <w:rsid w:val="0023561E"/>
    <w:rsid w:val="00243DC2"/>
    <w:rsid w:val="00247058"/>
    <w:rsid w:val="00256510"/>
    <w:rsid w:val="002A7424"/>
    <w:rsid w:val="002C353A"/>
    <w:rsid w:val="002C5819"/>
    <w:rsid w:val="002F0ACF"/>
    <w:rsid w:val="00306430"/>
    <w:rsid w:val="00337D01"/>
    <w:rsid w:val="0034066C"/>
    <w:rsid w:val="003442C4"/>
    <w:rsid w:val="00353D53"/>
    <w:rsid w:val="00360921"/>
    <w:rsid w:val="003763ED"/>
    <w:rsid w:val="00381448"/>
    <w:rsid w:val="003816BF"/>
    <w:rsid w:val="0038570E"/>
    <w:rsid w:val="00396019"/>
    <w:rsid w:val="003D5CCC"/>
    <w:rsid w:val="003F196D"/>
    <w:rsid w:val="0041772D"/>
    <w:rsid w:val="00417EBF"/>
    <w:rsid w:val="004431E2"/>
    <w:rsid w:val="0045657E"/>
    <w:rsid w:val="00456FDB"/>
    <w:rsid w:val="00457980"/>
    <w:rsid w:val="00472CC5"/>
    <w:rsid w:val="004827DE"/>
    <w:rsid w:val="00484199"/>
    <w:rsid w:val="004B1C69"/>
    <w:rsid w:val="004F16FE"/>
    <w:rsid w:val="004F2569"/>
    <w:rsid w:val="005003ED"/>
    <w:rsid w:val="00501B81"/>
    <w:rsid w:val="00530136"/>
    <w:rsid w:val="005312BB"/>
    <w:rsid w:val="00531783"/>
    <w:rsid w:val="00552FA4"/>
    <w:rsid w:val="00562C29"/>
    <w:rsid w:val="00573FBE"/>
    <w:rsid w:val="005760B6"/>
    <w:rsid w:val="005804D8"/>
    <w:rsid w:val="005A2395"/>
    <w:rsid w:val="005B3D47"/>
    <w:rsid w:val="005B6814"/>
    <w:rsid w:val="005C0520"/>
    <w:rsid w:val="005C3F01"/>
    <w:rsid w:val="005C5AE5"/>
    <w:rsid w:val="005D7A7F"/>
    <w:rsid w:val="00601386"/>
    <w:rsid w:val="00606313"/>
    <w:rsid w:val="0064309F"/>
    <w:rsid w:val="00650A41"/>
    <w:rsid w:val="00686F69"/>
    <w:rsid w:val="006A3437"/>
    <w:rsid w:val="006C5C75"/>
    <w:rsid w:val="006E1B5A"/>
    <w:rsid w:val="006E2212"/>
    <w:rsid w:val="00750F8B"/>
    <w:rsid w:val="00753065"/>
    <w:rsid w:val="00781EAA"/>
    <w:rsid w:val="00782754"/>
    <w:rsid w:val="00783A48"/>
    <w:rsid w:val="007A5248"/>
    <w:rsid w:val="007A5ADC"/>
    <w:rsid w:val="007B75D3"/>
    <w:rsid w:val="007C6069"/>
    <w:rsid w:val="007C6D0A"/>
    <w:rsid w:val="007F68AB"/>
    <w:rsid w:val="008432BC"/>
    <w:rsid w:val="008500B6"/>
    <w:rsid w:val="0085581A"/>
    <w:rsid w:val="00873691"/>
    <w:rsid w:val="00894262"/>
    <w:rsid w:val="008C30F2"/>
    <w:rsid w:val="008D6371"/>
    <w:rsid w:val="008D6CF1"/>
    <w:rsid w:val="008E319C"/>
    <w:rsid w:val="008F3A6D"/>
    <w:rsid w:val="00915EC4"/>
    <w:rsid w:val="00921BBF"/>
    <w:rsid w:val="0095385A"/>
    <w:rsid w:val="00973532"/>
    <w:rsid w:val="00975D8A"/>
    <w:rsid w:val="009A67AB"/>
    <w:rsid w:val="009D0A2D"/>
    <w:rsid w:val="009D142B"/>
    <w:rsid w:val="009D2033"/>
    <w:rsid w:val="00A1503D"/>
    <w:rsid w:val="00A23E9E"/>
    <w:rsid w:val="00A34851"/>
    <w:rsid w:val="00A428A3"/>
    <w:rsid w:val="00A505D9"/>
    <w:rsid w:val="00A677EF"/>
    <w:rsid w:val="00A770ED"/>
    <w:rsid w:val="00A93DC3"/>
    <w:rsid w:val="00A94536"/>
    <w:rsid w:val="00AA4704"/>
    <w:rsid w:val="00AA5B7F"/>
    <w:rsid w:val="00B47249"/>
    <w:rsid w:val="00B71BD4"/>
    <w:rsid w:val="00B850E1"/>
    <w:rsid w:val="00BE279D"/>
    <w:rsid w:val="00C02F1A"/>
    <w:rsid w:val="00C64F3B"/>
    <w:rsid w:val="00C66F81"/>
    <w:rsid w:val="00C77A03"/>
    <w:rsid w:val="00C90400"/>
    <w:rsid w:val="00C95509"/>
    <w:rsid w:val="00CB6D0F"/>
    <w:rsid w:val="00CF0AB0"/>
    <w:rsid w:val="00D023FB"/>
    <w:rsid w:val="00D438F7"/>
    <w:rsid w:val="00DA05A5"/>
    <w:rsid w:val="00DA2263"/>
    <w:rsid w:val="00DC204F"/>
    <w:rsid w:val="00E234F6"/>
    <w:rsid w:val="00E341FF"/>
    <w:rsid w:val="00E37D1A"/>
    <w:rsid w:val="00E62F59"/>
    <w:rsid w:val="00E7650F"/>
    <w:rsid w:val="00E765D9"/>
    <w:rsid w:val="00E837D1"/>
    <w:rsid w:val="00EC5BE7"/>
    <w:rsid w:val="00ED5C42"/>
    <w:rsid w:val="00EF0434"/>
    <w:rsid w:val="00F00179"/>
    <w:rsid w:val="00F176A6"/>
    <w:rsid w:val="00F179FF"/>
    <w:rsid w:val="00F32BF6"/>
    <w:rsid w:val="00F363FC"/>
    <w:rsid w:val="00F760BA"/>
    <w:rsid w:val="00F81980"/>
    <w:rsid w:val="00F96EAC"/>
    <w:rsid w:val="00FA039F"/>
    <w:rsid w:val="00FA10E6"/>
    <w:rsid w:val="00FC358C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EB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17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EB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1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3A0C-8F83-49AA-AEDF-2EBDEE93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2018-03-09T10:14:00Z</dcterms:created>
  <dcterms:modified xsi:type="dcterms:W3CDTF">2018-03-09T10:14:00Z</dcterms:modified>
</cp:coreProperties>
</file>